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250"/>
        <w:tblW w:w="0" w:type="auto"/>
        <w:tblLayout w:type="fixed"/>
        <w:tblLook w:val="04A0"/>
      </w:tblPr>
      <w:tblGrid>
        <w:gridCol w:w="992"/>
        <w:gridCol w:w="3118"/>
        <w:gridCol w:w="1701"/>
        <w:gridCol w:w="2694"/>
        <w:gridCol w:w="2551"/>
      </w:tblGrid>
      <w:tr w:rsidR="00357159" w:rsidTr="003B1D77">
        <w:trPr>
          <w:trHeight w:val="680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159" w:rsidRDefault="003B1D77" w:rsidP="003B1D77">
            <w:pPr>
              <w:jc w:val="center"/>
              <w:rPr>
                <w:rFonts w:ascii="方正黑体简体" w:eastAsia="方正黑体简体" w:hAnsi="方正黑体简体" w:cs="方正黑体简体" w:hint="eastAsia"/>
                <w:b/>
                <w:bCs/>
                <w:sz w:val="36"/>
                <w:szCs w:val="36"/>
              </w:rPr>
            </w:pPr>
            <w:bookmarkStart w:id="0" w:name="_GoBack"/>
            <w:r w:rsidRPr="00C72335">
              <w:rPr>
                <w:rFonts w:ascii="方正黑体简体" w:eastAsia="方正黑体简体" w:hAnsi="方正黑体简体" w:cs="方正黑体简体" w:hint="eastAsia"/>
                <w:b/>
                <w:bCs/>
                <w:sz w:val="36"/>
                <w:szCs w:val="36"/>
              </w:rPr>
              <w:t>附件：骨水泥及配套用品</w:t>
            </w:r>
            <w:r w:rsidR="00357159" w:rsidRPr="00C72335">
              <w:rPr>
                <w:rFonts w:ascii="方正黑体简体" w:eastAsia="方正黑体简体" w:hAnsi="方正黑体简体" w:cs="方正黑体简体" w:hint="eastAsia"/>
                <w:b/>
                <w:bCs/>
                <w:sz w:val="36"/>
                <w:szCs w:val="36"/>
              </w:rPr>
              <w:t>清单</w:t>
            </w:r>
          </w:p>
          <w:p w:rsidR="00C72335" w:rsidRPr="00C72335" w:rsidRDefault="00C72335" w:rsidP="003B1D7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159" w:rsidRDefault="00357159" w:rsidP="003B1D77">
            <w:pPr>
              <w:jc w:val="center"/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</w:pPr>
          </w:p>
        </w:tc>
      </w:tr>
      <w:bookmarkEnd w:id="0"/>
      <w:tr w:rsidR="00357159" w:rsidTr="00C72335">
        <w:trPr>
          <w:trHeight w:val="864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57159" w:rsidRDefault="00357159" w:rsidP="003B1D7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357159" w:rsidRDefault="00357159" w:rsidP="003B1D7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品名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57159" w:rsidRDefault="00357159" w:rsidP="003B1D7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57159" w:rsidRDefault="00357159" w:rsidP="003B1D7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凝固时间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57159" w:rsidRDefault="00357159" w:rsidP="003B1D77">
            <w:pPr>
              <w:jc w:val="center"/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28"/>
                <w:szCs w:val="28"/>
              </w:rPr>
              <w:t>单价（元）</w:t>
            </w:r>
          </w:p>
        </w:tc>
      </w:tr>
      <w:tr w:rsidR="00357159" w:rsidTr="00C72335">
        <w:trPr>
          <w:trHeight w:val="874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357159" w:rsidRPr="00357159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抗生素型低粘骨水泥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40g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25-30分钟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1600</w:t>
            </w:r>
          </w:p>
        </w:tc>
      </w:tr>
      <w:tr w:rsidR="00357159" w:rsidTr="00C72335">
        <w:trPr>
          <w:trHeight w:val="897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357159" w:rsidRPr="00357159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抗生素型中粘骨水泥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40g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10-12分钟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1300</w:t>
            </w:r>
          </w:p>
        </w:tc>
      </w:tr>
      <w:tr w:rsidR="00357159" w:rsidTr="00C72335">
        <w:trPr>
          <w:trHeight w:val="765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357159" w:rsidRPr="00357159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低粘骨水泥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40g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25-30分钟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1200</w:t>
            </w:r>
          </w:p>
        </w:tc>
      </w:tr>
      <w:tr w:rsidR="00357159" w:rsidTr="00C72335">
        <w:trPr>
          <w:trHeight w:val="789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357159" w:rsidRPr="00357159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中粘骨水泥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40g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10-12分钟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900</w:t>
            </w:r>
          </w:p>
        </w:tc>
      </w:tr>
      <w:tr w:rsidR="00357159" w:rsidTr="00C72335">
        <w:trPr>
          <w:trHeight w:val="813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57159" w:rsidRPr="00357159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医用脉沖冲洗器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/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/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1900</w:t>
            </w:r>
          </w:p>
        </w:tc>
      </w:tr>
      <w:tr w:rsidR="00357159" w:rsidTr="00C72335">
        <w:trPr>
          <w:trHeight w:val="837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357159" w:rsidRPr="00357159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骨水泥真空混合系统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80g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/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1900</w:t>
            </w:r>
          </w:p>
        </w:tc>
      </w:tr>
      <w:tr w:rsidR="00357159" w:rsidTr="00C72335">
        <w:trPr>
          <w:trHeight w:val="861"/>
        </w:trPr>
        <w:tc>
          <w:tcPr>
            <w:tcW w:w="992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357159" w:rsidRPr="005D6B48" w:rsidRDefault="00357159" w:rsidP="003B1D77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6B48">
              <w:rPr>
                <w:rFonts w:ascii="宋体" w:eastAsia="宋体" w:hAnsi="宋体" w:cs="宋体" w:hint="eastAsia"/>
                <w:bCs/>
                <w:sz w:val="24"/>
              </w:rPr>
              <w:t>骨水泥输送器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（使用时提供骨水泥枪）</w:t>
            </w:r>
          </w:p>
        </w:tc>
        <w:tc>
          <w:tcPr>
            <w:tcW w:w="1701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/</w:t>
            </w:r>
          </w:p>
        </w:tc>
        <w:tc>
          <w:tcPr>
            <w:tcW w:w="2694" w:type="dxa"/>
            <w:vAlign w:val="center"/>
          </w:tcPr>
          <w:p w:rsidR="00357159" w:rsidRDefault="00357159" w:rsidP="003B1D77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/</w:t>
            </w:r>
          </w:p>
        </w:tc>
        <w:tc>
          <w:tcPr>
            <w:tcW w:w="2551" w:type="dxa"/>
          </w:tcPr>
          <w:p w:rsidR="00357159" w:rsidRDefault="00357159" w:rsidP="003B1D77">
            <w:pPr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2200</w:t>
            </w:r>
          </w:p>
        </w:tc>
      </w:tr>
    </w:tbl>
    <w:p w:rsidR="005D6B48" w:rsidRDefault="005D6B48" w:rsidP="005D6B48">
      <w:pPr>
        <w:rPr>
          <w:rFonts w:ascii="宋体" w:eastAsia="宋体" w:hAnsi="宋体" w:cs="宋体"/>
        </w:rPr>
      </w:pPr>
    </w:p>
    <w:p w:rsidR="00E856A1" w:rsidRPr="005D6B48" w:rsidRDefault="00E856A1"/>
    <w:sectPr w:rsidR="00E856A1" w:rsidRPr="005D6B48" w:rsidSect="004645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A1" w:rsidRDefault="00E856A1" w:rsidP="005D6B48">
      <w:r>
        <w:separator/>
      </w:r>
    </w:p>
  </w:endnote>
  <w:endnote w:type="continuationSeparator" w:id="1">
    <w:p w:rsidR="00E856A1" w:rsidRDefault="00E856A1" w:rsidP="005D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A1" w:rsidRDefault="00E856A1" w:rsidP="005D6B48">
      <w:r>
        <w:separator/>
      </w:r>
    </w:p>
  </w:footnote>
  <w:footnote w:type="continuationSeparator" w:id="1">
    <w:p w:rsidR="00E856A1" w:rsidRDefault="00E856A1" w:rsidP="005D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B48"/>
    <w:rsid w:val="00357159"/>
    <w:rsid w:val="003B1D77"/>
    <w:rsid w:val="005D6B48"/>
    <w:rsid w:val="00C72335"/>
    <w:rsid w:val="00E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B48"/>
    <w:rPr>
      <w:sz w:val="18"/>
      <w:szCs w:val="18"/>
    </w:rPr>
  </w:style>
  <w:style w:type="table" w:styleId="a5">
    <w:name w:val="Table Grid"/>
    <w:basedOn w:val="a1"/>
    <w:qFormat/>
    <w:rsid w:val="005D6B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2022-10-26T08:25:00Z</dcterms:created>
  <dcterms:modified xsi:type="dcterms:W3CDTF">2022-10-26T08:50:00Z</dcterms:modified>
</cp:coreProperties>
</file>