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 w:cs="黑体"/>
          <w:b/>
          <w:bCs/>
          <w:sz w:val="44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8"/>
        </w:rPr>
        <w:t>龙岩市第二医院e6S管理项目内容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</w:p>
    <w:p>
      <w:pPr>
        <w:pStyle w:val="9"/>
        <w:ind w:firstLine="643"/>
        <w:jc w:val="left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一、总体目标</w:t>
      </w:r>
    </w:p>
    <w:p>
      <w:pPr>
        <w:pStyle w:val="9"/>
        <w:ind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开展以“人民至上、生命至上、健康至上、安全至上”为目标体现患者至上的卓越服务，构建“让患者更安全、让诊疗更有效、让病人更舒适、让医患更忠诚”卓越服务体系，打造患者满意、职工幸福、社会赞誉的卓越医院，努力让人民群众享有高质量的医疗服务，为建设健康泽普提供保障。</w:t>
      </w:r>
    </w:p>
    <w:p>
      <w:pPr>
        <w:pStyle w:val="9"/>
        <w:ind w:firstLine="643"/>
        <w:jc w:val="left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二、项目目标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提升我院管理标准化程度，打造一流服务环境，提升员工素养，在全院全员全面推行e6S管理。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1）完善我院e6S管理体系，帮助我院形成实用性强、解决问题的医院6S工作推进团队。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2）形成适合我院的e6S标准、管理制度、检查评价标准、维持评价机制；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3）辅导期间要求第三方公司开展e6S知识培训。根据不同阶段、不同要求，有针对性地提供e6S知识培训。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4）完成我院全院范围内覆盖e6S打造的指导与落地服务，完成所有科室的e6S验收；</w:t>
      </w:r>
    </w:p>
    <w:p>
      <w:pPr>
        <w:pStyle w:val="4"/>
        <w:spacing w:before="0" w:beforeAutospacing="0" w:after="0" w:afterAutospacing="0"/>
        <w:ind w:left="559" w:leftChars="266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5）培养我院内部e6S管理专家6-8位，各科室培养e6S管理秘书1名。</w:t>
      </w:r>
    </w:p>
    <w:p>
      <w:pPr>
        <w:pStyle w:val="4"/>
        <w:spacing w:before="0" w:beforeAutospacing="0" w:after="0" w:afterAutospacing="0"/>
        <w:ind w:left="559" w:leftChars="266"/>
        <w:rPr>
          <w:rFonts w:ascii="黑体" w:hAnsi="黑体" w:eastAsia="黑体" w:cs="黑体"/>
          <w:color w:val="FF0000"/>
        </w:rPr>
      </w:pPr>
      <w:r>
        <w:rPr>
          <w:rFonts w:hint="eastAsia" w:ascii="黑体" w:hAnsi="黑体" w:eastAsia="黑体" w:cs="黑体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</w:rPr>
        <w:t>项目概况</w:t>
      </w:r>
    </w:p>
    <w:p>
      <w:pPr>
        <w:pStyle w:val="9"/>
        <w:ind w:firstLine="56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计划利用10个月时间，对我院进行e6S管理打造辅导及验收，培训e6S相关知识，第三方公司指导我院编写e6S管理制度及文件，制定e6S评价标准，提升我院推进干事现场辅导技能，培养e6S管理人才。</w:t>
      </w:r>
    </w:p>
    <w:p>
      <w:pPr>
        <w:pStyle w:val="4"/>
        <w:spacing w:before="0" w:beforeAutospacing="0" w:after="0" w:afterAutospacing="0"/>
        <w:ind w:firstLine="641" w:firstLineChars="200"/>
        <w:outlineLvl w:val="0"/>
        <w:rPr>
          <w:rFonts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四、开展e6S管理项目后达到的效果</w:t>
      </w:r>
    </w:p>
    <w:p>
      <w:pPr>
        <w:pStyle w:val="4"/>
        <w:spacing w:before="0" w:beforeAutospacing="0" w:after="0" w:afterAutospacing="0"/>
        <w:ind w:firstLine="561" w:firstLineChars="200"/>
        <w:rPr>
          <w:rFonts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bidi="ar"/>
        </w:rPr>
        <w:t>1）患者满意度提升：</w:t>
      </w:r>
      <w:r>
        <w:rPr>
          <w:rFonts w:hint="eastAsia" w:ascii="黑体" w:hAnsi="黑体" w:eastAsia="黑体" w:cs="黑体"/>
          <w:sz w:val="28"/>
          <w:szCs w:val="32"/>
          <w:lang w:bidi="ar"/>
        </w:rPr>
        <w:t>为病患提供洁净、温馨、安全的就医环境，让病患有一个良好的就医体验，提升患者满意度；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2）工作效率提升：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为职工创造一个干净、舒适、规范、高效的标准化工作环境；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3）工作流程优化：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优化了部分科室工作流程（持续开展后会持续优化工作流程），科室间的配合较以前有很大的提升，同样会提高工作效率、提升工作质量；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4）减少库存降低成本：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各科室库房库存减少，杜绝了过期的风险和隐患，降本增效，先进先出的管理理念有所提升，职工们对于库房管理的意识逐渐提高；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5）确保医疗服务安全：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消除各种安全隐患，降低差错发生率、降低院感事件发生率；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6）提升员工素养：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剔除职工个人本身存在的马虎随意等不良习惯，提升职业素养；降低医院管理成本；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7）共建职工满意职场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：通过对员工工作环境和生活环境的改善，提高员工工作积极性和员工归属感，进而提升医患双方满意度；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8）打造高效和谐团队：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通过现场的规范化管理，养成医护人员规范化管理的工作习惯，塑造团队精神、提升团队凝聚力和执行力；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9）促进医院文化建设：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“物质文化”是医院文化建设的重要组成部分，是医院文化建设的基石，6S通过对我院软硬件的改善，逐步引导员工的改善意识形成，打造医院质量改善文化的基础；</w:t>
      </w:r>
    </w:p>
    <w:p>
      <w:pPr>
        <w:ind w:firstLine="561" w:firstLineChars="200"/>
        <w:jc w:val="left"/>
        <w:rPr>
          <w:rFonts w:ascii="黑体" w:hAnsi="黑体" w:eastAsia="黑体" w:cs="黑体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32"/>
          <w:lang w:bidi="ar"/>
        </w:rPr>
        <w:t>10）助力医院等级评审：</w:t>
      </w:r>
      <w:r>
        <w:rPr>
          <w:rFonts w:hint="eastAsia" w:ascii="黑体" w:hAnsi="黑体" w:eastAsia="黑体" w:cs="黑体"/>
          <w:kern w:val="0"/>
          <w:sz w:val="28"/>
          <w:szCs w:val="32"/>
          <w:lang w:bidi="ar"/>
        </w:rPr>
        <w:t>现场管理不仅是医院等级评审的重要组成部分，同时井然有序的现场，能极大改善评审委员对医院管理的好感度，让创建工作事半功倍。</w:t>
      </w:r>
    </w:p>
    <w:p>
      <w:pPr>
        <w:pStyle w:val="4"/>
        <w:spacing w:before="0" w:beforeAutospacing="0" w:after="0" w:afterAutospacing="0"/>
        <w:outlineLvl w:val="1"/>
        <w:rPr>
          <w:rFonts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991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BWGMPy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ZmRmZTg3NWU5YjZiNWU2NGU1MWE1ZmVjNTU2NWUifQ=="/>
  </w:docVars>
  <w:rsids>
    <w:rsidRoot w:val="00794C06"/>
    <w:rsid w:val="00027498"/>
    <w:rsid w:val="00033C55"/>
    <w:rsid w:val="0006046E"/>
    <w:rsid w:val="000F04C0"/>
    <w:rsid w:val="001568CD"/>
    <w:rsid w:val="001623BE"/>
    <w:rsid w:val="0019566D"/>
    <w:rsid w:val="001D504D"/>
    <w:rsid w:val="00243BCF"/>
    <w:rsid w:val="00245BF7"/>
    <w:rsid w:val="00294D89"/>
    <w:rsid w:val="0029794C"/>
    <w:rsid w:val="002D306D"/>
    <w:rsid w:val="00317BFE"/>
    <w:rsid w:val="003C4157"/>
    <w:rsid w:val="00415B5F"/>
    <w:rsid w:val="004173F1"/>
    <w:rsid w:val="00427DE2"/>
    <w:rsid w:val="00483328"/>
    <w:rsid w:val="00484D68"/>
    <w:rsid w:val="00485DEB"/>
    <w:rsid w:val="004A4F04"/>
    <w:rsid w:val="004D7BB9"/>
    <w:rsid w:val="00507534"/>
    <w:rsid w:val="00513B24"/>
    <w:rsid w:val="0051617E"/>
    <w:rsid w:val="00517221"/>
    <w:rsid w:val="00534403"/>
    <w:rsid w:val="00535B36"/>
    <w:rsid w:val="0058577F"/>
    <w:rsid w:val="005B0BF2"/>
    <w:rsid w:val="005C4815"/>
    <w:rsid w:val="006118BA"/>
    <w:rsid w:val="0063442D"/>
    <w:rsid w:val="00662988"/>
    <w:rsid w:val="00684C82"/>
    <w:rsid w:val="006879D7"/>
    <w:rsid w:val="006E4F49"/>
    <w:rsid w:val="007437F3"/>
    <w:rsid w:val="00794C06"/>
    <w:rsid w:val="007B7421"/>
    <w:rsid w:val="007E59FE"/>
    <w:rsid w:val="007F262D"/>
    <w:rsid w:val="007F594D"/>
    <w:rsid w:val="00812153"/>
    <w:rsid w:val="00835ED4"/>
    <w:rsid w:val="008645A9"/>
    <w:rsid w:val="00880051"/>
    <w:rsid w:val="0089217D"/>
    <w:rsid w:val="008A0B9B"/>
    <w:rsid w:val="008C3A37"/>
    <w:rsid w:val="008F3576"/>
    <w:rsid w:val="0092084B"/>
    <w:rsid w:val="009208A8"/>
    <w:rsid w:val="009B1B0B"/>
    <w:rsid w:val="009B3387"/>
    <w:rsid w:val="009C0988"/>
    <w:rsid w:val="009E0699"/>
    <w:rsid w:val="00A1146D"/>
    <w:rsid w:val="00A75402"/>
    <w:rsid w:val="00A90B3A"/>
    <w:rsid w:val="00A961AA"/>
    <w:rsid w:val="00B318B2"/>
    <w:rsid w:val="00B76046"/>
    <w:rsid w:val="00BA2A31"/>
    <w:rsid w:val="00BB3F2E"/>
    <w:rsid w:val="00BB6A84"/>
    <w:rsid w:val="00BB7674"/>
    <w:rsid w:val="00BD2738"/>
    <w:rsid w:val="00BF2183"/>
    <w:rsid w:val="00C61316"/>
    <w:rsid w:val="00C61C03"/>
    <w:rsid w:val="00C87813"/>
    <w:rsid w:val="00CA14B4"/>
    <w:rsid w:val="00CE23A3"/>
    <w:rsid w:val="00D1621F"/>
    <w:rsid w:val="00D440EB"/>
    <w:rsid w:val="00D65AF9"/>
    <w:rsid w:val="00D829FB"/>
    <w:rsid w:val="00D97508"/>
    <w:rsid w:val="00E43304"/>
    <w:rsid w:val="00E7231E"/>
    <w:rsid w:val="00E9574A"/>
    <w:rsid w:val="00ED26AF"/>
    <w:rsid w:val="00ED72CB"/>
    <w:rsid w:val="00EF23CB"/>
    <w:rsid w:val="00F603F7"/>
    <w:rsid w:val="00F60474"/>
    <w:rsid w:val="00F814E8"/>
    <w:rsid w:val="00FB4D31"/>
    <w:rsid w:val="00FD1C5D"/>
    <w:rsid w:val="00FF1EAE"/>
    <w:rsid w:val="00FF33FF"/>
    <w:rsid w:val="02732E1C"/>
    <w:rsid w:val="02F4147D"/>
    <w:rsid w:val="03651278"/>
    <w:rsid w:val="040F104D"/>
    <w:rsid w:val="06807E9E"/>
    <w:rsid w:val="073A38EF"/>
    <w:rsid w:val="073E387E"/>
    <w:rsid w:val="0822060B"/>
    <w:rsid w:val="08AD6D2E"/>
    <w:rsid w:val="0B016BFE"/>
    <w:rsid w:val="0D6C54A3"/>
    <w:rsid w:val="0DB51F60"/>
    <w:rsid w:val="11632661"/>
    <w:rsid w:val="13461390"/>
    <w:rsid w:val="13EB54CA"/>
    <w:rsid w:val="141319BD"/>
    <w:rsid w:val="15EF58A5"/>
    <w:rsid w:val="17C84600"/>
    <w:rsid w:val="18F3295C"/>
    <w:rsid w:val="19102702"/>
    <w:rsid w:val="192E559D"/>
    <w:rsid w:val="19A87477"/>
    <w:rsid w:val="1B8A421D"/>
    <w:rsid w:val="1E15006A"/>
    <w:rsid w:val="20704CAA"/>
    <w:rsid w:val="20A8226A"/>
    <w:rsid w:val="21626DE3"/>
    <w:rsid w:val="22797576"/>
    <w:rsid w:val="228D0697"/>
    <w:rsid w:val="23146BE1"/>
    <w:rsid w:val="237E76E0"/>
    <w:rsid w:val="24D85D7D"/>
    <w:rsid w:val="254855F2"/>
    <w:rsid w:val="257F5617"/>
    <w:rsid w:val="259F5092"/>
    <w:rsid w:val="2701247F"/>
    <w:rsid w:val="27D84A27"/>
    <w:rsid w:val="291217CD"/>
    <w:rsid w:val="2C3A325C"/>
    <w:rsid w:val="2D3D198E"/>
    <w:rsid w:val="2E595453"/>
    <w:rsid w:val="2F58358A"/>
    <w:rsid w:val="317F1F8B"/>
    <w:rsid w:val="31F46B83"/>
    <w:rsid w:val="323B2146"/>
    <w:rsid w:val="340D6AA4"/>
    <w:rsid w:val="35777939"/>
    <w:rsid w:val="35917B11"/>
    <w:rsid w:val="37E02FB7"/>
    <w:rsid w:val="391B71D4"/>
    <w:rsid w:val="3BF53366"/>
    <w:rsid w:val="3C951433"/>
    <w:rsid w:val="3EFB3BFF"/>
    <w:rsid w:val="3F620682"/>
    <w:rsid w:val="40C17CBA"/>
    <w:rsid w:val="41091115"/>
    <w:rsid w:val="43427D34"/>
    <w:rsid w:val="44093E52"/>
    <w:rsid w:val="45F627D1"/>
    <w:rsid w:val="466A28A1"/>
    <w:rsid w:val="4AF77F97"/>
    <w:rsid w:val="4DC31EFE"/>
    <w:rsid w:val="4E6420B6"/>
    <w:rsid w:val="509707F9"/>
    <w:rsid w:val="513A367B"/>
    <w:rsid w:val="51413E72"/>
    <w:rsid w:val="52843124"/>
    <w:rsid w:val="52E30126"/>
    <w:rsid w:val="53C720F6"/>
    <w:rsid w:val="54623B73"/>
    <w:rsid w:val="5A3628A6"/>
    <w:rsid w:val="5AC03EE5"/>
    <w:rsid w:val="5B1618E7"/>
    <w:rsid w:val="5DBF032F"/>
    <w:rsid w:val="5F8C18C4"/>
    <w:rsid w:val="5FBB5A68"/>
    <w:rsid w:val="627672CA"/>
    <w:rsid w:val="6305198A"/>
    <w:rsid w:val="654448AD"/>
    <w:rsid w:val="66E0752B"/>
    <w:rsid w:val="6B5F6810"/>
    <w:rsid w:val="6C451FB7"/>
    <w:rsid w:val="6EF86B4F"/>
    <w:rsid w:val="6F0E3BDE"/>
    <w:rsid w:val="6F7EFCFC"/>
    <w:rsid w:val="70B05256"/>
    <w:rsid w:val="7189604C"/>
    <w:rsid w:val="73A330CC"/>
    <w:rsid w:val="74533CD2"/>
    <w:rsid w:val="75846F2D"/>
    <w:rsid w:val="77267DEE"/>
    <w:rsid w:val="79F24465"/>
    <w:rsid w:val="7CB400F8"/>
    <w:rsid w:val="7DD30A52"/>
    <w:rsid w:val="7DD65E4C"/>
    <w:rsid w:val="7E3F60E7"/>
    <w:rsid w:val="7E701239"/>
    <w:rsid w:val="7E8E6727"/>
    <w:rsid w:val="7F0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962</Characters>
  <Lines>8</Lines>
  <Paragraphs>2</Paragraphs>
  <TotalTime>51</TotalTime>
  <ScaleCrop>false</ScaleCrop>
  <LinksUpToDate>false</LinksUpToDate>
  <CharactersWithSpaces>1128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2022-03-12T07:52:00Z</dcterms:created>
  <dc:creator>余茂梅</dc:creator>
  <cp:lastModifiedBy>Urohang</cp:lastModifiedBy>
  <dcterms:modified xsi:type="dcterms:W3CDTF">2024-01-08T09:07:03Z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69434016FF40E5EDB74A9B650589E04E_43</vt:lpwstr>
  </property>
</Properties>
</file>